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A58B" w14:textId="77777777" w:rsidR="0044296D" w:rsidRPr="0044296D" w:rsidRDefault="0044296D" w:rsidP="0044296D">
      <w:r w:rsidRPr="0044296D">
        <w:t>Правовая информация</w:t>
      </w:r>
    </w:p>
    <w:p w14:paraId="066B95E6" w14:textId="77777777" w:rsidR="0044296D" w:rsidRPr="0044296D" w:rsidRDefault="0044296D" w:rsidP="0044296D">
      <w:r w:rsidRPr="0044296D">
        <w:t>1. Любая информация, представленная на данном сайте, в частности, касающаяся характеристик, наличия, стоимости объектов, носит исключительно информационный характер и ни при каких условиях не является публичной офертой, определяемой положениями статьи 437 Гражданского кодекса Российской Федерации.</w:t>
      </w:r>
    </w:p>
    <w:p w14:paraId="68624835" w14:textId="77777777" w:rsidR="0044296D" w:rsidRPr="0044296D" w:rsidRDefault="0044296D" w:rsidP="0044296D">
      <w:r w:rsidRPr="0044296D">
        <w:t>2. Изображения, использованные на сайте, являются результатом работы дизайнеров, но не обладают точными характеристиками конечного продукта. Все измерения являются примерными и могут быть подвержены корректировке в процессе строительства.</w:t>
      </w:r>
    </w:p>
    <w:p w14:paraId="1D79072D" w14:textId="77777777" w:rsidR="0044296D" w:rsidRPr="0044296D" w:rsidRDefault="0044296D" w:rsidP="0044296D">
      <w:r w:rsidRPr="0044296D">
        <w:t>3. Администрация настоящего сайта является законным правообладателем и ей принадлежат все исключительные имущественные и иные соответствующие права на сайт, в том числе, но, не ограничиваясь перечисленным, на программное обеспечение сайта, графику, дизайн, базу данных сайта. Копирование любого материала с настоящего сайта допускается только с письменного разрешения администрации сайта. Нарушение данного условия может повлечь за собой привлечение к ответственности в соответствии с законодательством Российской Федерации.</w:t>
      </w:r>
    </w:p>
    <w:p w14:paraId="47150EBB" w14:textId="0F3D8AC8" w:rsidR="0044296D" w:rsidRPr="0044296D" w:rsidRDefault="0044296D" w:rsidP="0044296D">
      <w:r w:rsidRPr="0044296D">
        <w:t xml:space="preserve">Политика конфиденциальности сайта </w:t>
      </w:r>
      <w:hyperlink r:id="rId5" w:history="1">
        <w:r w:rsidRPr="00E019B0">
          <w:rPr>
            <w:rStyle w:val="a3"/>
          </w:rPr>
          <w:t>https://rodina-peredelkino.ru/</w:t>
        </w:r>
      </w:hyperlink>
      <w:r>
        <w:t xml:space="preserve"> </w:t>
      </w:r>
    </w:p>
    <w:p w14:paraId="0DE2FD6B" w14:textId="76F5BA17" w:rsidR="0044296D" w:rsidRPr="0044296D" w:rsidRDefault="0044296D" w:rsidP="0044296D">
      <w:r w:rsidRPr="0044296D">
        <w:t>Настоящая политика конфиденциальности персональной информации действует в отношении всей информации, которую администрация сайта (ООО «</w:t>
      </w:r>
      <w:r>
        <w:t>Специализированный застройщик «Родина-2</w:t>
      </w:r>
      <w:r w:rsidRPr="0044296D">
        <w:t>» ОГРН 1227700444025, адрес местонахождения:</w:t>
      </w:r>
      <w:r w:rsidRPr="0044296D">
        <w:rPr>
          <w:rFonts w:ascii="Times New Roman" w:eastAsia="Times New Roman" w:hAnsi="Times New Roman" w:cs="Times New Roman"/>
          <w:color w:val="000000"/>
          <w:kern w:val="0"/>
          <w:sz w:val="24"/>
          <w:szCs w:val="24"/>
          <w:lang w:eastAsia="ru-RU"/>
          <w14:ligatures w14:val="none"/>
        </w:rPr>
        <w:t xml:space="preserve"> </w:t>
      </w:r>
      <w:r w:rsidRPr="0044296D">
        <w:t xml:space="preserve">129226, г. Москва, </w:t>
      </w:r>
      <w:proofErr w:type="spellStart"/>
      <w:r w:rsidRPr="0044296D">
        <w:t>вн.тер.г</w:t>
      </w:r>
      <w:proofErr w:type="spellEnd"/>
      <w:r w:rsidRPr="0044296D">
        <w:t xml:space="preserve">. Муниципальный округ Ростокино, ул. Сельскохозяйственная, д. 26, стр. 6, </w:t>
      </w:r>
      <w:proofErr w:type="spellStart"/>
      <w:r w:rsidRPr="0044296D">
        <w:t>помещ</w:t>
      </w:r>
      <w:proofErr w:type="spellEnd"/>
      <w:r w:rsidRPr="0044296D">
        <w:t>. II, ком. 8) может получить о пользователе во время использования им сайта. Обращение к сайту означает безоговорочное согласие пользователя с данной политикой конфиденциальности и указанными в ней условиями обработки персональной информации. В случае несогласия с этими условиями пользователь сайта должен воздержаться от использования сайта. Администрация сайта не проверяет достоверность персональных данных, предоставляемых пользователем сайта, однако, исходит из их достоверности. Настоящая политика конфиденциальности персональной информации применима только к настоящему сайту. Администрация сайта не несет ответственность за сайты третьих лиц, на которые пользователь может перейти по ссылкам, доступным на настоящем сайте.</w:t>
      </w:r>
    </w:p>
    <w:p w14:paraId="5820B169" w14:textId="77777777" w:rsidR="0044296D" w:rsidRPr="0044296D" w:rsidRDefault="0044296D" w:rsidP="0044296D">
      <w:r w:rsidRPr="0044296D">
        <w:t>1. Персональная информация пользователей, которую получает и обрабатывает администрация сайта:</w:t>
      </w:r>
    </w:p>
    <w:p w14:paraId="7942E42E" w14:textId="77777777" w:rsidR="0044296D" w:rsidRPr="0044296D" w:rsidRDefault="0044296D" w:rsidP="0044296D">
      <w:r w:rsidRPr="0044296D">
        <w:t xml:space="preserve">1.1. Персональная информация, которую пользователь предоставляет о себе самостоятельно путем заполнения форм обратной связи, включая персональные данные пользователя. Необходимая для предоставления сервисов (оказания услуг/рекламы) информация пользователя: </w:t>
      </w:r>
      <w:proofErr w:type="spellStart"/>
      <w:r w:rsidRPr="0044296D">
        <w:t>фио</w:t>
      </w:r>
      <w:proofErr w:type="spellEnd"/>
      <w:r w:rsidRPr="0044296D">
        <w:t>, номер телефона, адрес электронной почты. Иная информация предоставляется пользователем по его усмотрению.</w:t>
      </w:r>
    </w:p>
    <w:p w14:paraId="1638AD27" w14:textId="77777777" w:rsidR="0044296D" w:rsidRPr="0044296D" w:rsidRDefault="0044296D" w:rsidP="0044296D">
      <w:r w:rsidRPr="0044296D">
        <w:t xml:space="preserve">1.2. Данные, которые автоматически передаются в процессе их использования с помощью установленного на устройстве пользователя программного обеспечения, в том числе </w:t>
      </w:r>
      <w:proofErr w:type="spellStart"/>
      <w:r w:rsidRPr="0044296D">
        <w:t>ip</w:t>
      </w:r>
      <w:proofErr w:type="spellEnd"/>
      <w:r w:rsidRPr="0044296D">
        <w:t xml:space="preserve">-адрес, информация из </w:t>
      </w:r>
      <w:proofErr w:type="spellStart"/>
      <w:r w:rsidRPr="0044296D">
        <w:t>cookie</w:t>
      </w:r>
      <w:proofErr w:type="spellEnd"/>
      <w:r w:rsidRPr="0044296D">
        <w:t>, информация о браузере пользователя (или иной программе, с помощью которой осуществляется доступ к сервисам), время доступа, адрес запрашиваемой страницы. Обработка персональных данных производится администрацией сайта с использованием средств автоматизации и/или без использования таких средств.</w:t>
      </w:r>
    </w:p>
    <w:p w14:paraId="17576F23" w14:textId="77777777" w:rsidR="0044296D" w:rsidRPr="0044296D" w:rsidRDefault="0044296D" w:rsidP="0044296D">
      <w:r w:rsidRPr="0044296D">
        <w:t>2. Цели сбора и обработки персональной информации пользователей сайта. Срок и место обработки и хранения персональной информации пользователей.</w:t>
      </w:r>
    </w:p>
    <w:p w14:paraId="104F4D83" w14:textId="77777777" w:rsidR="0044296D" w:rsidRPr="0044296D" w:rsidRDefault="0044296D" w:rsidP="0044296D">
      <w:r w:rsidRPr="0044296D">
        <w:lastRenderedPageBreak/>
        <w:t>2.1. Администрация сайта собирает и хранит только те персональные данные, которые необходимы для проведения консультаций и рекламных компаний по продаже (продвижению) объектов недвижимости;</w:t>
      </w:r>
    </w:p>
    <w:p w14:paraId="4D5D4C1E" w14:textId="77777777" w:rsidR="0044296D" w:rsidRPr="0044296D" w:rsidRDefault="0044296D" w:rsidP="0044296D">
      <w:r w:rsidRPr="0044296D">
        <w:t>2.2. персональную информацию пользователя администрация сайта может использовать в следующих целях:</w:t>
      </w:r>
    </w:p>
    <w:p w14:paraId="0F3DF737" w14:textId="77777777" w:rsidR="0044296D" w:rsidRPr="0044296D" w:rsidRDefault="0044296D" w:rsidP="0044296D">
      <w:r w:rsidRPr="0044296D">
        <w:t>2.2.1. предоставление пользователю консультационных услуг по объектам недвижимости;</w:t>
      </w:r>
    </w:p>
    <w:p w14:paraId="5741A410" w14:textId="77777777" w:rsidR="0044296D" w:rsidRPr="0044296D" w:rsidRDefault="0044296D" w:rsidP="0044296D">
      <w:r w:rsidRPr="0044296D">
        <w:t>2.2.2. связь с пользователем, в том числе направление уведомлений, запросов и информации, касающихся использования сервисов, оказания услуг, а также обработка запросов и заявок от пользователя;</w:t>
      </w:r>
    </w:p>
    <w:p w14:paraId="0C3FE4AA" w14:textId="77777777" w:rsidR="0044296D" w:rsidRPr="0044296D" w:rsidRDefault="0044296D" w:rsidP="0044296D">
      <w:r w:rsidRPr="0044296D">
        <w:t>2.2.3. улучшение качества услуг, удобства использования сервиса;</w:t>
      </w:r>
    </w:p>
    <w:p w14:paraId="0A3401FD" w14:textId="77777777" w:rsidR="0044296D" w:rsidRPr="0044296D" w:rsidRDefault="0044296D" w:rsidP="0044296D">
      <w:r w:rsidRPr="0044296D">
        <w:t>2.2.4. таргетирование рекламных материалов;</w:t>
      </w:r>
    </w:p>
    <w:p w14:paraId="083CEB2E" w14:textId="77777777" w:rsidR="0044296D" w:rsidRPr="0044296D" w:rsidRDefault="0044296D" w:rsidP="0044296D">
      <w:r w:rsidRPr="0044296D">
        <w:t>2.2.5. предоставления пользователю клиентской и технической поддержки при возникновении проблем, связанных с использованием сайта;</w:t>
      </w:r>
    </w:p>
    <w:p w14:paraId="2416F3E4" w14:textId="77777777" w:rsidR="0044296D" w:rsidRPr="0044296D" w:rsidRDefault="0044296D" w:rsidP="0044296D">
      <w:r w:rsidRPr="0044296D">
        <w:t>2.2.6. проведение статистических и иных исследований на основе обезличенных данных.</w:t>
      </w:r>
    </w:p>
    <w:p w14:paraId="1F9743CD" w14:textId="77777777" w:rsidR="0044296D" w:rsidRPr="0044296D" w:rsidRDefault="0044296D" w:rsidP="0044296D">
      <w:r w:rsidRPr="0044296D">
        <w:t>2.3. Срок обработки и хранения персональной информации пользователей сайта – бессрочно. Место обработки и хранения персональной информации пользователей сайта – территория российской федерации.</w:t>
      </w:r>
    </w:p>
    <w:p w14:paraId="0910DE60" w14:textId="6DA8477C" w:rsidR="0044296D" w:rsidRPr="0044296D" w:rsidRDefault="0044296D" w:rsidP="0044296D">
      <w:r w:rsidRPr="0044296D">
        <w:t>2.4. Пользователь вправе в любое время обратиться к администрации сайта по адресу электронной почты </w:t>
      </w:r>
      <w:hyperlink r:id="rId6" w:tgtFrame="_blank" w:history="1">
        <w:r w:rsidRPr="0044296D">
          <w:rPr>
            <w:rStyle w:val="a3"/>
          </w:rPr>
          <w:t>rodinaperedelkino@rodinagroup.ru</w:t>
        </w:r>
      </w:hyperlink>
      <w:r w:rsidRPr="0044296D">
        <w:t> с просьбой об исключении/удалении/уничтожении/уточнении/обновлении персональной информации пользователя. Принимая условия настоящей политики конфиденциальности персональной информации, пользователь выражает свое согласие на получение рекламной информации по телефону, электронной почте о продаже объектов недвижимости (в том числе о ценах, акциях, предложениях).</w:t>
      </w:r>
    </w:p>
    <w:p w14:paraId="672FC69D" w14:textId="77777777" w:rsidR="0044296D" w:rsidRPr="0044296D" w:rsidRDefault="0044296D" w:rsidP="0044296D">
      <w:r w:rsidRPr="0044296D">
        <w:t>3. Условия обработки персональной информации пользователя и её передачи третьим лицам.</w:t>
      </w:r>
    </w:p>
    <w:p w14:paraId="2EE368A7" w14:textId="77777777" w:rsidR="0044296D" w:rsidRPr="0044296D" w:rsidRDefault="0044296D" w:rsidP="0044296D">
      <w:r w:rsidRPr="0044296D">
        <w:t>В отношении персональной информации пользователя администрация сайта сохраняется ее конфиденциальность.</w:t>
      </w:r>
    </w:p>
    <w:p w14:paraId="65328C8F" w14:textId="77777777" w:rsidR="0044296D" w:rsidRPr="0044296D" w:rsidRDefault="0044296D" w:rsidP="0044296D">
      <w:r w:rsidRPr="0044296D">
        <w:t>Способы обработки персональных данных пользователей сайта: сбор, запись, систематизация, накопление, хранение, уточнение, извлечение, обезличивание, блокирование, уничтожение, удаление, использование для консультаций и рекламных целях (по объектам недвижимости).</w:t>
      </w:r>
    </w:p>
    <w:p w14:paraId="5F472523" w14:textId="77777777" w:rsidR="0044296D" w:rsidRPr="0044296D" w:rsidRDefault="0044296D" w:rsidP="0044296D">
      <w:r w:rsidRPr="0044296D">
        <w:t>Администрация сайта вправе передать/предоставить персональную информацию пользователя третьим лицам в следующих случаях:</w:t>
      </w:r>
    </w:p>
    <w:p w14:paraId="47688BBA" w14:textId="77777777" w:rsidR="0044296D" w:rsidRPr="0044296D" w:rsidRDefault="0044296D" w:rsidP="0044296D">
      <w:r w:rsidRPr="0044296D">
        <w:t>3.1. пользователь выразил свое согласие на такие действия;</w:t>
      </w:r>
    </w:p>
    <w:p w14:paraId="10C53A83" w14:textId="77777777" w:rsidR="0044296D" w:rsidRPr="0044296D" w:rsidRDefault="0044296D" w:rsidP="0044296D">
      <w:r w:rsidRPr="0044296D">
        <w:t>3.2. передача в рамках использования пользователем определенного сервиса, либо для оказания услуги пользователю, проведения рекламных акциях объектов недвижимости партнерами администрации сайта;</w:t>
      </w:r>
    </w:p>
    <w:p w14:paraId="79626231" w14:textId="77777777" w:rsidR="0044296D" w:rsidRPr="0044296D" w:rsidRDefault="0044296D" w:rsidP="0044296D">
      <w:r w:rsidRPr="0044296D">
        <w:t>3.3. передача предусмотрена российским или иным применимым законодательством в рамках установленной законодательством процедуры;</w:t>
      </w:r>
    </w:p>
    <w:p w14:paraId="4E5DF141" w14:textId="77777777" w:rsidR="0044296D" w:rsidRPr="0044296D" w:rsidRDefault="0044296D" w:rsidP="0044296D">
      <w:r w:rsidRPr="0044296D">
        <w:lastRenderedPageBreak/>
        <w:t>3.4. такая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14:paraId="04FD2368" w14:textId="77777777" w:rsidR="0044296D" w:rsidRPr="0044296D" w:rsidRDefault="0044296D" w:rsidP="0044296D">
      <w:r w:rsidRPr="0044296D">
        <w:t>4. Меры, применяемые для защиты персональной информации пользователей:</w:t>
      </w:r>
    </w:p>
    <w:p w14:paraId="7E44099F" w14:textId="77777777" w:rsidR="0044296D" w:rsidRPr="0044296D" w:rsidRDefault="0044296D" w:rsidP="0044296D">
      <w:r w:rsidRPr="0044296D">
        <w:t>Администрация сайта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В частности, для указанных целей, администрация сайта:</w:t>
      </w:r>
    </w:p>
    <w:p w14:paraId="1332057C" w14:textId="77777777" w:rsidR="0044296D" w:rsidRPr="0044296D" w:rsidRDefault="0044296D" w:rsidP="0044296D">
      <w:pPr>
        <w:numPr>
          <w:ilvl w:val="0"/>
          <w:numId w:val="1"/>
        </w:numPr>
      </w:pPr>
      <w:r w:rsidRPr="0044296D">
        <w:t>Приказом по штату назначает лицо, ответственное за организацию обработки персональных данных;</w:t>
      </w:r>
    </w:p>
    <w:p w14:paraId="01092F1B" w14:textId="77777777" w:rsidR="0044296D" w:rsidRPr="0044296D" w:rsidRDefault="0044296D" w:rsidP="0044296D">
      <w:pPr>
        <w:numPr>
          <w:ilvl w:val="0"/>
          <w:numId w:val="1"/>
        </w:numPr>
      </w:pPr>
      <w:r w:rsidRPr="0044296D">
        <w:t>Проводит ознакомление своих работников, непосредственно осуществляющих обработку персональных данных пользователей сайта, с требованиями законодательства о персональных данных, в том числе об их защите от разглашения;</w:t>
      </w:r>
    </w:p>
    <w:p w14:paraId="5860D61B" w14:textId="77777777" w:rsidR="0044296D" w:rsidRPr="0044296D" w:rsidRDefault="0044296D" w:rsidP="0044296D">
      <w:pPr>
        <w:numPr>
          <w:ilvl w:val="0"/>
          <w:numId w:val="1"/>
        </w:numPr>
      </w:pPr>
      <w:r w:rsidRPr="0044296D">
        <w:t>Определяет угрозы безопасности персональных данных при их обработке в информационных системах персональных данных;</w:t>
      </w:r>
    </w:p>
    <w:p w14:paraId="1602A59A" w14:textId="77777777" w:rsidR="0044296D" w:rsidRPr="0044296D" w:rsidRDefault="0044296D" w:rsidP="0044296D">
      <w:pPr>
        <w:numPr>
          <w:ilvl w:val="0"/>
          <w:numId w:val="1"/>
        </w:numPr>
      </w:pPr>
      <w:r w:rsidRPr="0044296D">
        <w:t>Обнаруживает факты несанкционированного доступа к персональным данным и принимает соответствующие меры;</w:t>
      </w:r>
    </w:p>
    <w:p w14:paraId="7E97B113" w14:textId="77777777" w:rsidR="0044296D" w:rsidRPr="0044296D" w:rsidRDefault="0044296D" w:rsidP="0044296D">
      <w:pPr>
        <w:numPr>
          <w:ilvl w:val="0"/>
          <w:numId w:val="1"/>
        </w:numPr>
      </w:pPr>
      <w:r w:rsidRPr="0044296D">
        <w:t>Осуществляет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1C712595" w14:textId="77777777" w:rsidR="0044296D" w:rsidRPr="0044296D" w:rsidRDefault="0044296D" w:rsidP="0044296D">
      <w:pPr>
        <w:numPr>
          <w:ilvl w:val="0"/>
          <w:numId w:val="1"/>
        </w:numPr>
      </w:pPr>
      <w:r w:rsidRPr="0044296D">
        <w:t>Использует антивирусные средства защиты персональных данных. Шифровальные и криптографические средства сокрытия персональной информации пользователя на сайте не администрацией сайта не применяются.</w:t>
      </w:r>
    </w:p>
    <w:p w14:paraId="3BBB8C63" w14:textId="77777777" w:rsidR="0044296D" w:rsidRPr="0044296D" w:rsidRDefault="0044296D" w:rsidP="0044296D">
      <w:r w:rsidRPr="0044296D">
        <w:t>5. Дополнительные положения</w:t>
      </w:r>
    </w:p>
    <w:p w14:paraId="250581D7" w14:textId="77777777" w:rsidR="0044296D" w:rsidRPr="0044296D" w:rsidRDefault="0044296D" w:rsidP="0044296D">
      <w:r w:rsidRPr="0044296D">
        <w:t>5.1. Администрация сайта имеет право вносить изменения в настоящую политику конфиденциальности. При внесении изменений в актуальной редакции указывается дата последнего обновления. Новая редакция политики конфиденциальности вступает в силу с момента ее размещения, если иное не предусмотрено новой редакцией политики конфиденциальности.</w:t>
      </w:r>
    </w:p>
    <w:p w14:paraId="5F52E0B5" w14:textId="77777777" w:rsidR="0044296D" w:rsidRPr="0044296D" w:rsidRDefault="0044296D" w:rsidP="0044296D">
      <w:r w:rsidRPr="0044296D">
        <w:t>5.2. К настоящей политике конфиденциальности подлежит применению право Российской Федерации.</w:t>
      </w:r>
    </w:p>
    <w:p w14:paraId="01F0249F" w14:textId="77777777" w:rsidR="001827D3" w:rsidRDefault="001827D3"/>
    <w:sectPr w:rsidR="00182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34AF2"/>
    <w:multiLevelType w:val="multilevel"/>
    <w:tmpl w:val="E858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86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8"/>
    <w:rsid w:val="001827D3"/>
    <w:rsid w:val="0044099B"/>
    <w:rsid w:val="0044296D"/>
    <w:rsid w:val="004D7799"/>
    <w:rsid w:val="00852FC5"/>
    <w:rsid w:val="00B30509"/>
    <w:rsid w:val="00B80D18"/>
    <w:rsid w:val="00B9113C"/>
    <w:rsid w:val="00BF5D9F"/>
    <w:rsid w:val="00E02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E65C"/>
  <w15:chartTrackingRefBased/>
  <w15:docId w15:val="{0F75F0BF-C5D4-41DA-82C7-11BCC00B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296D"/>
    <w:rPr>
      <w:color w:val="0563C1" w:themeColor="hyperlink"/>
      <w:u w:val="single"/>
    </w:rPr>
  </w:style>
  <w:style w:type="character" w:styleId="a4">
    <w:name w:val="Unresolved Mention"/>
    <w:basedOn w:val="a0"/>
    <w:uiPriority w:val="99"/>
    <w:semiHidden/>
    <w:unhideWhenUsed/>
    <w:rsid w:val="00442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9132">
      <w:bodyDiv w:val="1"/>
      <w:marLeft w:val="0"/>
      <w:marRight w:val="0"/>
      <w:marTop w:val="0"/>
      <w:marBottom w:val="0"/>
      <w:divBdr>
        <w:top w:val="none" w:sz="0" w:space="0" w:color="auto"/>
        <w:left w:val="none" w:sz="0" w:space="0" w:color="auto"/>
        <w:bottom w:val="none" w:sz="0" w:space="0" w:color="auto"/>
        <w:right w:val="none" w:sz="0" w:space="0" w:color="auto"/>
      </w:divBdr>
    </w:div>
    <w:div w:id="18162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inaperedelkino@rodinagroup.ru" TargetMode="External"/><Relationship Id="rId5" Type="http://schemas.openxmlformats.org/officeDocument/2006/relationships/hyperlink" Target="https://rodina-peredelk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 Владимир</dc:creator>
  <cp:keywords/>
  <dc:description/>
  <cp:lastModifiedBy>Калинин Владимир</cp:lastModifiedBy>
  <cp:revision>2</cp:revision>
  <dcterms:created xsi:type="dcterms:W3CDTF">2024-12-28T09:17:00Z</dcterms:created>
  <dcterms:modified xsi:type="dcterms:W3CDTF">2024-12-28T09:20:00Z</dcterms:modified>
</cp:coreProperties>
</file>